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B8" w:rsidRPr="00551AB8" w:rsidRDefault="00551AB8" w:rsidP="00551AB8">
      <w:pPr>
        <w:spacing w:after="635" w:line="264" w:lineRule="auto"/>
        <w:ind w:left="53" w:right="12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Информация для организации разъяснительной работы</w:t>
      </w:r>
    </w:p>
    <w:bookmarkEnd w:id="0"/>
    <w:p w:rsidR="00E55EFE" w:rsidRDefault="00551AB8" w:rsidP="00551AB8">
      <w:pPr>
        <w:spacing w:after="67"/>
        <w:ind w:left="14" w:right="71" w:firstLine="7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преддверии 2023 года Росстат опубликовал итоги Всероссийской переписи населения. </w:t>
      </w:r>
    </w:p>
    <w:p w:rsidR="00551AB8" w:rsidRPr="00551AB8" w:rsidRDefault="00551AB8" w:rsidP="00E55EFE">
      <w:pPr>
        <w:spacing w:after="67"/>
        <w:ind w:right="71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сразу отметить ее особенности.</w:t>
      </w:r>
    </w:p>
    <w:p w:rsidR="00551AB8" w:rsidRPr="00551AB8" w:rsidRDefault="00551AB8" w:rsidP="00551AB8">
      <w:pPr>
        <w:spacing w:after="36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Во-первых, она проводилась в условиях жестких </w:t>
      </w:r>
      <w:proofErr w:type="spellStart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ковидных</w:t>
      </w:r>
      <w:proofErr w:type="spellEnd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ограничений, что в значительной степени ограничивало возможности взаимодействия переписчиков с населением.</w:t>
      </w:r>
    </w:p>
    <w:p w:rsidR="00551AB8" w:rsidRPr="00551AB8" w:rsidRDefault="00551AB8" w:rsidP="00551AB8">
      <w:pPr>
        <w:spacing w:after="5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Безусловно, проводить перепись в таких условиях было чрезвычайно сложно, но мы прошли этот путь до конца.</w:t>
      </w:r>
    </w:p>
    <w:p w:rsidR="00551AB8" w:rsidRPr="00551AB8" w:rsidRDefault="00551AB8" w:rsidP="00551AB8">
      <w:pPr>
        <w:spacing w:after="5"/>
        <w:ind w:left="763" w:right="7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Во-вторых, апробировались новые цифровые технологии.</w:t>
      </w:r>
    </w:p>
    <w:p w:rsidR="00551AB8" w:rsidRPr="00551AB8" w:rsidRDefault="00551AB8" w:rsidP="00551AB8">
      <w:pPr>
        <w:spacing w:after="5"/>
        <w:ind w:left="14" w:right="71" w:firstLine="6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результатов переписи основной вывод — наша страна сохраняет статус многонациональной, как и Югра.</w:t>
      </w:r>
    </w:p>
    <w:p w:rsidR="00551AB8" w:rsidRPr="00551AB8" w:rsidRDefault="00551AB8" w:rsidP="00551AB8">
      <w:pPr>
        <w:spacing w:after="5"/>
        <w:ind w:left="14" w:right="71" w:firstLine="6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еще один важный момент, на который стоит обратить внимание —ни о какой целенаправленной «принудительной ассимиляции» речи не шло.</w:t>
      </w:r>
    </w:p>
    <w:p w:rsidR="00551AB8" w:rsidRPr="00551AB8" w:rsidRDefault="00551AB8" w:rsidP="00551AB8">
      <w:pPr>
        <w:spacing w:after="5"/>
        <w:ind w:left="14" w:right="71" w:firstLine="6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 переписи убедительно демонстрируют, что в России отсутствует серьезный рост численности этноса, в интересах которого она могла бы проводиться.</w:t>
      </w:r>
    </w:p>
    <w:p w:rsidR="00551AB8" w:rsidRPr="00551AB8" w:rsidRDefault="00551AB8" w:rsidP="00551AB8">
      <w:pPr>
        <w:spacing w:after="5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Люди никуда «не потерялись», дело в том, что в России более 16 миллионов граждан не указали свою национальную принадлежность, </w:t>
      </w:r>
      <w:proofErr w:type="gramStart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</w:t>
      </w:r>
      <w:proofErr w:type="gramEnd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и в Березовском районе — 564 человека.</w:t>
      </w:r>
    </w:p>
    <w:p w:rsidR="00551AB8" w:rsidRPr="00551AB8" w:rsidRDefault="00551AB8" w:rsidP="00551AB8">
      <w:pPr>
        <w:spacing w:after="5"/>
        <w:ind w:left="14" w:right="71" w:firstLine="9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Объяснения этому явлению различны: это и форма самого переписного листа, когда создавалась иллюзия «автоматического» учета информации о родном языке в ответе о национальной принадлежности.</w:t>
      </w:r>
    </w:p>
    <w:p w:rsidR="00551AB8" w:rsidRPr="00551AB8" w:rsidRDefault="00551AB8" w:rsidP="00551AB8">
      <w:pPr>
        <w:spacing w:after="5"/>
        <w:ind w:left="14" w:right="71" w:firstLine="7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другой стороны, необходимо четко понимать, что перепись — не подсчет национальностей.</w:t>
      </w:r>
    </w:p>
    <w:p w:rsidR="00551AB8" w:rsidRPr="00551AB8" w:rsidRDefault="00551AB8" w:rsidP="00551AB8">
      <w:pPr>
        <w:spacing w:after="5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советское время люди указывали национальность «по паспорту», то есть фактически находились в определенных рамках. Не секрет, что национальность давала определенные преференции, а иногда могла «поставить крест» на карьере.</w:t>
      </w:r>
    </w:p>
    <w:p w:rsidR="00551AB8" w:rsidRPr="00551AB8" w:rsidRDefault="00551AB8" w:rsidP="00551AB8">
      <w:pPr>
        <w:spacing w:after="5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Ситуация в современной России коренным образом изменилась. И возможно для определенных категорий жителей нашей страны национальная принадлежность, в отличие от гражданства, не имеет в этих условиях особой важности.</w:t>
      </w:r>
    </w:p>
    <w:p w:rsidR="00551AB8" w:rsidRPr="00551AB8" w:rsidRDefault="00551AB8" w:rsidP="00551AB8">
      <w:pPr>
        <w:spacing w:after="5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Подводя итог, еще раз подчеркнем, что перепись является уникальным источником информации о населении нашей большой страны, позволяющем отслеживать происходящие изменения. А они, безусловно, происходят в любом обществе и полученные результаты наглядно отражают динамику </w:t>
      </w:r>
      <w:proofErr w:type="spellStart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социальнодемографических</w:t>
      </w:r>
      <w:proofErr w:type="spellEnd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этнокультурных процессов, что будет использоваться при выработке управленческих решений в сфере государственной национальной политики.</w:t>
      </w:r>
    </w:p>
    <w:p w:rsidR="00551AB8" w:rsidRPr="00551AB8" w:rsidRDefault="00551AB8" w:rsidP="00551AB8">
      <w:pPr>
        <w:spacing w:after="239" w:line="264" w:lineRule="auto"/>
        <w:ind w:left="53" w:right="8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 в историю</w:t>
      </w:r>
    </w:p>
    <w:p w:rsidR="00551AB8" w:rsidRPr="00551AB8" w:rsidRDefault="00551AB8" w:rsidP="00551AB8">
      <w:pPr>
        <w:spacing w:after="61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Указом Петра от 26 ноября 1718 года было положено начало подушным переписям («государственным ревизиям»), которых было проведено 10 с 1719 по 1858 годы.</w:t>
      </w:r>
    </w:p>
    <w:p w:rsidR="00551AB8" w:rsidRPr="00551AB8" w:rsidRDefault="00551AB8" w:rsidP="00551AB8">
      <w:pPr>
        <w:spacing w:after="58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Первая всеобщая перепись населения России была проведена по состоянию на 9 февраля 1897 года.</w:t>
      </w:r>
    </w:p>
    <w:p w:rsidR="00551AB8" w:rsidRPr="00551AB8" w:rsidRDefault="00551AB8" w:rsidP="00551AB8">
      <w:pPr>
        <w:spacing w:after="5"/>
        <w:ind w:left="14" w:right="71"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советское время переписи проводились по состоянию на 28 августа 1920 г. (на территориях, не охваченных гражданской войной), на 15 марта 1923 года (городская), а всеобщие переписи — по состоянию на 17 декабря 1926 года, на 6 января 1937 года, на 17 января 1939 года, на 15 января 1959 года, на 15 января 1970 года, на 17 января 1979 года и на 12 января 1989 года.</w:t>
      </w:r>
    </w:p>
    <w:p w:rsidR="00551AB8" w:rsidRPr="00551AB8" w:rsidRDefault="00551AB8" w:rsidP="00551AB8">
      <w:pPr>
        <w:spacing w:after="5"/>
        <w:ind w:left="14" w:right="71" w:firstLine="7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распада СССР очередная перепись населения России, запланированная на 1999 год, была отложена из-за финансовой нестабильности после кризиса 1998 года.</w:t>
      </w:r>
    </w:p>
    <w:p w:rsidR="00551AB8" w:rsidRPr="00551AB8" w:rsidRDefault="00551AB8" w:rsidP="00551AB8">
      <w:pPr>
        <w:spacing w:after="325"/>
        <w:ind w:left="14" w:right="71" w:firstLine="83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проведена лишь 9 октября 2002 года. Следующая Всероссийская перепись населения (далее — ВПН) была проведена в 2010 году. Последняя перепись населения России была проведена 15 октября — 14 ноября 2021 </w:t>
      </w:r>
      <w:r w:rsidR="008C3581"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года.</w:t>
      </w:r>
    </w:p>
    <w:p w:rsidR="00551AB8" w:rsidRPr="00551AB8" w:rsidRDefault="00551AB8" w:rsidP="00551AB8">
      <w:pPr>
        <w:spacing w:after="5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Напомним, что по Данным Всероссийской переписи населения 2010 года в сравнении с 2020 годом в Югре наиболее многочисленными являлись русские (68, от общей численности населения, указавшего национальную принадлежность).</w:t>
      </w:r>
    </w:p>
    <w:p w:rsidR="00551AB8" w:rsidRPr="00551AB8" w:rsidRDefault="00551AB8" w:rsidP="00551AB8">
      <w:pPr>
        <w:spacing w:after="31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Вторые по численности — татары, их доля составила 7,696, </w:t>
      </w:r>
      <w:r w:rsidR="008C3581"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следуют украинцы (6,494) и башкиры (2,5 </w:t>
      </w:r>
      <w:r w:rsidRPr="00551AB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/0). Более 1 </w:t>
      </w:r>
      <w:r w:rsidRPr="00551AB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/0 </w:t>
      </w:r>
      <w:r w:rsidR="008C3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общей численности населения пред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ставляли азербайджанцы (1,896), ханты (1,396), белорусы, кумыки, чуваши (по 1 </w:t>
      </w:r>
      <w:r w:rsidRPr="00551AB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/0).</w:t>
      </w:r>
    </w:p>
    <w:p w:rsidR="00551AB8" w:rsidRPr="00551AB8" w:rsidRDefault="00551AB8" w:rsidP="00551AB8">
      <w:pPr>
        <w:spacing w:after="361"/>
        <w:ind w:left="14" w:right="71" w:firstLine="7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Менее 196 составили лезгины (0,9 </w:t>
      </w:r>
      <w:r w:rsidRPr="00551AB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/0), манси (0,8</w:t>
      </w:r>
      <w:r w:rsidRPr="00551AB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/0), узбеки, </w:t>
      </w:r>
      <w:proofErr w:type="spellStart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таДжики</w:t>
      </w:r>
      <w:proofErr w:type="spellEnd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молдаване (по 0,796), чеченцы, немцы, марийцы (по 0,5 </w:t>
      </w:r>
      <w:r w:rsidRPr="00551AB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/0), ногайцы, киргизы, армяне (по 0,4 </w:t>
      </w:r>
      <w:r w:rsidRPr="00551AB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/0), казахи, мордва (по 0,396), удмурты, </w:t>
      </w:r>
      <w:proofErr w:type="spellStart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</w:t>
      </w:r>
      <w:proofErr w:type="spellEnd"/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Даргинцы и аварцы (по 0,296). Доля представителей остальных национальностей не превысила 0, 1 </w:t>
      </w:r>
      <w:r w:rsidRPr="00551AB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/0.</w:t>
      </w:r>
    </w:p>
    <w:p w:rsidR="00551AB8" w:rsidRPr="00551AB8" w:rsidRDefault="00551AB8" w:rsidP="00551AB8">
      <w:pPr>
        <w:spacing w:after="5"/>
        <w:ind w:left="14" w:right="71" w:firstLine="7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Всероссийская перепись населения прошла с 1 по 31 октября 2020 года в соответствии с Федеральным законом от 25 января 2002 года № 8-ФЗ с целью сбора сведений о демографических, экономических и социальных процессах.</w:t>
      </w:r>
    </w:p>
    <w:p w:rsidR="00551AB8" w:rsidRPr="00551AB8" w:rsidRDefault="00551AB8" w:rsidP="00551AB8">
      <w:pPr>
        <w:spacing w:after="5"/>
        <w:ind w:left="14" w:right="71" w:firstLine="4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Перепись позволила получить уникальные социально-демографические характеристики населения, в числе которых данные о национальном составе и владении языками.</w:t>
      </w:r>
    </w:p>
    <w:p w:rsidR="00551AB8" w:rsidRPr="00551AB8" w:rsidRDefault="00551AB8" w:rsidP="00551AB8">
      <w:pPr>
        <w:spacing w:after="5"/>
        <w:ind w:left="79" w:right="71" w:firstLine="6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последний раз сведения по этим вопросам изучались в ходе переписи населения 201 О года.</w:t>
      </w:r>
    </w:p>
    <w:p w:rsidR="00551AB8" w:rsidRPr="00551AB8" w:rsidRDefault="00551AB8" w:rsidP="00551AB8">
      <w:pPr>
        <w:spacing w:after="32" w:line="258" w:lineRule="auto"/>
        <w:ind w:left="79" w:firstLine="9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утвержденном Распоряжением Правительства Российской Федерации от 8 ноября 2019 года №2648-р бланке формы Л, предназначенном для получения сведений о лицах, постоянно проживающих в Российской Федерации,</w:t>
      </w:r>
    </w:p>
    <w:p w:rsidR="00551AB8" w:rsidRPr="00551AB8" w:rsidRDefault="00551AB8" w:rsidP="008C3581">
      <w:pPr>
        <w:spacing w:after="0"/>
        <w:ind w:left="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предлагалось ответить на вопросы о национальной принадлежности и владении языками.</w:t>
      </w:r>
    </w:p>
    <w:p w:rsidR="00551AB8" w:rsidRPr="00551AB8" w:rsidRDefault="00551AB8" w:rsidP="00551AB8">
      <w:pPr>
        <w:spacing w:after="41"/>
        <w:ind w:left="14" w:right="71" w:firstLine="77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Сведения о национальной принадлежности предоставляются населением в соответствии с принципом самоопределения согласно статье 26 Конституции Российской Федерации.</w:t>
      </w:r>
    </w:p>
    <w:p w:rsidR="00551AB8" w:rsidRPr="00551AB8" w:rsidRDefault="00551AB8" w:rsidP="00551AB8">
      <w:pPr>
        <w:spacing w:after="56"/>
        <w:ind w:left="14" w:right="71" w:firstLine="77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Информацию о национальности детей до 14 лет, а также недееспособных людей, указывают родители (усыновители, опекуны, попечители или иные лица, осуществляющие уход).</w:t>
      </w:r>
    </w:p>
    <w:p w:rsidR="00551AB8" w:rsidRPr="00551AB8" w:rsidRDefault="00551AB8" w:rsidP="00551AB8">
      <w:pPr>
        <w:spacing w:after="34" w:line="264" w:lineRule="auto"/>
        <w:ind w:left="5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 владении языком также заполняются по самоопределению.</w:t>
      </w:r>
    </w:p>
    <w:p w:rsidR="00551AB8" w:rsidRPr="00551AB8" w:rsidRDefault="00551AB8" w:rsidP="00551AB8">
      <w:pPr>
        <w:spacing w:after="3" w:line="258" w:lineRule="auto"/>
        <w:ind w:left="14" w:firstLine="8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Родным языком считается язык, который участник переписи сам определяет родным вне зависимости от знания и его использования, либо это может быть язык, на котором он начал говорить в детстве, либо язык его семьи.</w:t>
      </w:r>
    </w:p>
    <w:p w:rsidR="00551AB8" w:rsidRPr="00551AB8" w:rsidRDefault="00551AB8" w:rsidP="00551AB8">
      <w:pPr>
        <w:spacing w:after="5"/>
        <w:ind w:left="14" w:right="71" w:firstLine="7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может совпадать, а может не совпадать с языками, которыми он владеет. Для малолетних детей родной язык определяют родители.</w:t>
      </w:r>
    </w:p>
    <w:p w:rsidR="00551AB8" w:rsidRPr="00551AB8" w:rsidRDefault="00551AB8" w:rsidP="00551AB8">
      <w:pPr>
        <w:spacing w:after="5"/>
        <w:ind w:left="14" w:right="71" w:firstLine="7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языком означает умение говорить или читать, либо понимать этот язык. Жителям предлагается ответить на вопрос о владении русским языком.</w:t>
      </w:r>
    </w:p>
    <w:p w:rsidR="00551AB8" w:rsidRPr="00551AB8" w:rsidRDefault="00551AB8" w:rsidP="00551AB8">
      <w:pPr>
        <w:spacing w:after="5"/>
        <w:ind w:left="14" w:right="71" w:firstLine="7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Лица, не умеющие говорить, в том числе малолетние дети, владеют русским языком, если окружающие общаются с ними на этом языке.</w:t>
      </w:r>
    </w:p>
    <w:p w:rsidR="00551AB8" w:rsidRPr="00551AB8" w:rsidRDefault="00551AB8" w:rsidP="00551AB8">
      <w:pPr>
        <w:spacing w:after="0" w:line="264" w:lineRule="auto"/>
        <w:ind w:left="53" w:right="21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Предусмотрено уточнение использование его в повседневной жизни.</w:t>
      </w:r>
    </w:p>
    <w:p w:rsidR="00551AB8" w:rsidRPr="00551AB8" w:rsidRDefault="00551AB8" w:rsidP="00551AB8">
      <w:pPr>
        <w:spacing w:after="5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переписном листе содержится вопрос о владении иными языками, кроме русского. При ответе на него можно указать не более трех языков, при этом также дополнить ответом об использовании их в повседневной жизни.</w:t>
      </w:r>
    </w:p>
    <w:p w:rsidR="00551AB8" w:rsidRPr="00551AB8" w:rsidRDefault="00551AB8" w:rsidP="00551AB8">
      <w:pPr>
        <w:spacing w:after="5"/>
        <w:ind w:left="14" w:right="71" w:firstLine="104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Активностью использования русского и иных языков в повседневной жизни у населения поинтересуются впервые. Эти данные позволят оценить эффективность образовательных программ, степень потребности в национальных школах, а также определить приоритетные направления поддержки культурных инициатив.</w:t>
      </w:r>
    </w:p>
    <w:p w:rsidR="00551AB8" w:rsidRPr="00551AB8" w:rsidRDefault="00551AB8" w:rsidP="00551AB8">
      <w:pPr>
        <w:spacing w:after="5"/>
        <w:ind w:left="14" w:right="71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отметить, что основными принципами переписи населения являются самоопределение жителей при ответах на вопросы без предъявления каких-либо документов, а также гарантия конфиденциальности полученной информации.</w:t>
      </w:r>
    </w:p>
    <w:p w:rsidR="00551AB8" w:rsidRPr="00551AB8" w:rsidRDefault="00551AB8" w:rsidP="00551AB8">
      <w:pPr>
        <w:spacing w:after="5"/>
        <w:ind w:left="14" w:right="71" w:firstLine="77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Сведения по национальному составу, полученные в ходе ВПН-2О2О </w:t>
      </w:r>
      <w:r w:rsidRPr="00551AB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69FDE68" wp14:editId="2E24153F">
            <wp:extent cx="32015" cy="54885"/>
            <wp:effectExtent l="0" t="0" r="0" b="0"/>
            <wp:docPr id="1" name="Picture 8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" name="Picture 80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позволили составить одну из важнейших характеристик структуры населения.</w:t>
      </w:r>
    </w:p>
    <w:p w:rsidR="00551AB8" w:rsidRPr="00551AB8" w:rsidRDefault="00551AB8" w:rsidP="00551AB8">
      <w:pPr>
        <w:spacing w:after="5"/>
        <w:ind w:left="14" w:right="71" w:firstLine="8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Всероссийская перепись населения 2020 года проведена с применением цифровых технологий под девизом «Создаем будущее!».</w:t>
      </w:r>
    </w:p>
    <w:p w:rsidR="00551AB8" w:rsidRPr="00551AB8" w:rsidRDefault="00551AB8" w:rsidP="00551AB8">
      <w:pPr>
        <w:spacing w:after="5"/>
        <w:ind w:left="14" w:right="71" w:firstLine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Главным нововведением переписи стала возможность самостоятельного заполнения жителями России электронного переписного листа на Едином портале государственных услуг (Gosuslugi.ru).</w:t>
      </w:r>
    </w:p>
    <w:p w:rsidR="00551AB8" w:rsidRPr="00551AB8" w:rsidRDefault="00551AB8" w:rsidP="00551AB8">
      <w:pPr>
        <w:spacing w:after="5"/>
        <w:ind w:left="79" w:right="71" w:firstLine="8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традиционном обходе жилых помещений переписчики Росстата использовали планшеты со специальным программным обеспечением. Также переписаться можно было и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551AB8" w:rsidRPr="00551AB8" w:rsidRDefault="00551AB8" w:rsidP="00551AB8">
      <w:pPr>
        <w:spacing w:after="406" w:line="258" w:lineRule="auto"/>
        <w:ind w:left="79" w:firstLine="10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Актуальность данной работы обусловлена публикацией итогов последней ВПН 2020 года, что позволит оценить количественное и качественное изменение населения автономного округа за последние 60 лет и использовать </w:t>
      </w: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полученные данные для дальнейшего прогнозирования численности населения и других возможных социально-демографических параметров в среднесрочной и долгосрочной перспективе.</w:t>
      </w:r>
    </w:p>
    <w:p w:rsidR="00551AB8" w:rsidRPr="00551AB8" w:rsidRDefault="00551AB8" w:rsidP="00551AB8">
      <w:pPr>
        <w:spacing w:after="290" w:line="264" w:lineRule="auto"/>
        <w:ind w:left="53" w:right="4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Информация о национальном составе населения по итогам Всероссийской переписи населения 2020 года (в сравнении с 2010 годом)</w:t>
      </w:r>
    </w:p>
    <w:p w:rsidR="00551AB8" w:rsidRPr="00551AB8" w:rsidRDefault="00551AB8" w:rsidP="00551AB8">
      <w:pPr>
        <w:keepNext/>
        <w:keepLines/>
        <w:spacing w:after="0"/>
        <w:ind w:right="2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551AB8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Березовский район</w:t>
      </w:r>
    </w:p>
    <w:tbl>
      <w:tblPr>
        <w:tblStyle w:val="TableGrid"/>
        <w:tblW w:w="10148" w:type="dxa"/>
        <w:tblInd w:w="-58" w:type="dxa"/>
        <w:tblCellMar>
          <w:left w:w="79" w:type="dxa"/>
          <w:right w:w="94" w:type="dxa"/>
        </w:tblCellMar>
        <w:tblLook w:val="04A0" w:firstRow="1" w:lastRow="0" w:firstColumn="1" w:lastColumn="0" w:noHBand="0" w:noVBand="1"/>
      </w:tblPr>
      <w:tblGrid>
        <w:gridCol w:w="471"/>
        <w:gridCol w:w="3212"/>
        <w:gridCol w:w="2256"/>
        <w:gridCol w:w="2267"/>
        <w:gridCol w:w="1942"/>
      </w:tblGrid>
      <w:tr w:rsidR="00551AB8" w:rsidRPr="00551AB8" w:rsidTr="00C15696">
        <w:trPr>
          <w:trHeight w:val="847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504" w:right="84" w:hanging="3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Данные переписи населения 2010 года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154" w:right="166"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Данные переписи населения 2020 года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Примечание</w:t>
            </w:r>
          </w:p>
        </w:tc>
      </w:tr>
      <w:tr w:rsidR="00551AB8" w:rsidRPr="00551AB8" w:rsidTr="00C15696">
        <w:trPr>
          <w:trHeight w:val="284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населения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25 744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22 941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- 2803</w:t>
            </w:r>
          </w:p>
        </w:tc>
      </w:tr>
      <w:tr w:rsidR="00551AB8" w:rsidRPr="00551AB8" w:rsidTr="00C15696">
        <w:trPr>
          <w:trHeight w:val="562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129" w:hanging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населения, не казавшие национальность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593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564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8"/>
              </w:rPr>
              <w:t>-29</w:t>
            </w:r>
          </w:p>
        </w:tc>
      </w:tr>
      <w:tr w:rsidR="00551AB8" w:rsidRPr="00551AB8" w:rsidTr="00C15696">
        <w:trPr>
          <w:trHeight w:val="281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 населения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- 2803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51AB8" w:rsidRPr="00551AB8" w:rsidTr="00C15696">
        <w:trPr>
          <w:trHeight w:val="559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национальных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51AB8" w:rsidRPr="00551AB8" w:rsidTr="00C15696">
        <w:trPr>
          <w:trHeight w:val="565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новых национальных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+1</w:t>
            </w:r>
          </w:p>
        </w:tc>
      </w:tr>
      <w:tr w:rsidR="00551AB8" w:rsidRPr="00551AB8" w:rsidTr="00C15696">
        <w:trPr>
          <w:trHeight w:val="566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исчезнувших национальных </w:t>
            </w:r>
            <w:proofErr w:type="spellStart"/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51AB8" w:rsidRPr="00551AB8" w:rsidTr="00C15696">
        <w:trPr>
          <w:trHeight w:val="831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21" w:hanging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 национальных групп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590" w:hanging="5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+3 (аварцы, греки, латыши)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96" w:firstLine="2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+4 (ногайцы, поляки, </w:t>
            </w:r>
            <w:proofErr w:type="spellStart"/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рутульцы</w:t>
            </w:r>
            <w:proofErr w:type="spellEnd"/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, индийцы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51AB8" w:rsidRPr="00551AB8" w:rsidTr="00C15696">
        <w:trPr>
          <w:trHeight w:val="84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14" w:righ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Национальные груп</w:t>
            </w:r>
            <w:r w:rsidR="008C358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пы с лидерами, численность котор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ых более 8094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51AB8" w:rsidRPr="00551AB8" w:rsidTr="00C15696">
        <w:trPr>
          <w:trHeight w:val="557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6"/>
              </w:rPr>
              <w:t>9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8C3581" w:rsidP="00551AB8">
            <w:pPr>
              <w:ind w:left="22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пр</w:t>
            </w:r>
            <w:r w:rsidR="00551AB8"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едставителей КАЛНС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</w:rPr>
              <w:t>5562 - 22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0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</w:rPr>
              <w:t>/0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5771 -25,2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0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/0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+209</w:t>
            </w:r>
          </w:p>
        </w:tc>
      </w:tr>
      <w:tr w:rsidR="00551AB8" w:rsidRPr="00551AB8" w:rsidTr="00C15696">
        <w:trPr>
          <w:trHeight w:val="826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29"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представителей КМНС из общего количества населения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</w:rPr>
              <w:t>21,70/0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</w:rPr>
              <w:t>25,20/0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</w:rPr>
              <w:t>+3,50/0</w:t>
            </w:r>
          </w:p>
        </w:tc>
      </w:tr>
      <w:tr w:rsidR="00551AB8" w:rsidRPr="00551AB8" w:rsidTr="00C15696">
        <w:trPr>
          <w:trHeight w:val="2485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36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Национальные группы лидеры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spacing w:line="262" w:lineRule="auto"/>
              <w:ind w:left="36" w:right="5" w:hanging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15 446 (6094), манси 3604 (14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0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/0), </w:t>
            </w:r>
            <w:proofErr w:type="spellStart"/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</w:t>
            </w:r>
            <w:proofErr w:type="spellEnd"/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1416 (694), ханты — 1416 (6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0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/0), украинцы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1081 (4,294), ненцы — 542</w:t>
            </w:r>
          </w:p>
          <w:p w:rsidR="00551AB8" w:rsidRPr="00551AB8" w:rsidRDefault="00551AB8" w:rsidP="00551AB8">
            <w:pPr>
              <w:ind w:left="43" w:right="206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(20/0), тата ы- 772 (3 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0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</w:rPr>
              <w:t>/0)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spacing w:line="263" w:lineRule="auto"/>
              <w:ind w:left="38" w:hanging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12 877 (56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0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/0), манси 3755 (16,4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0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/0), </w:t>
            </w:r>
            <w:proofErr w:type="spellStart"/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</w:t>
            </w:r>
            <w:proofErr w:type="spellEnd"/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924 (494), ханты — 1498 (7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0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/0), украинцы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530 (2,394), ненцы — 513</w:t>
            </w:r>
          </w:p>
          <w:p w:rsidR="00551AB8" w:rsidRPr="00551AB8" w:rsidRDefault="00551AB8" w:rsidP="00551AB8">
            <w:pPr>
              <w:ind w:left="46" w:right="108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</w:rPr>
              <w:t>(2,20/0), тата ы— 547 2,4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0</w:t>
            </w:r>
            <w:r w:rsidRPr="00551AB8">
              <w:rPr>
                <w:rFonts w:ascii="Times New Roman" w:eastAsia="Times New Roman" w:hAnsi="Times New Roman" w:cs="Times New Roman"/>
                <w:color w:val="000000"/>
                <w:sz w:val="20"/>
              </w:rPr>
              <w:t>/0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AB8" w:rsidRPr="00551AB8" w:rsidRDefault="00551AB8" w:rsidP="00551AB8">
            <w:pPr>
              <w:ind w:left="36" w:right="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- 2 569, манси + 151, </w:t>
            </w:r>
            <w:proofErr w:type="spellStart"/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</w:t>
            </w:r>
            <w:proofErr w:type="spellEnd"/>
            <w:r w:rsidRPr="00551A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492, ханты + 82, украинцы - 551, ненцы - 29 татары - 225</w:t>
            </w:r>
          </w:p>
        </w:tc>
      </w:tr>
    </w:tbl>
    <w:p w:rsidR="00551AB8" w:rsidRPr="00551AB8" w:rsidRDefault="00551AB8" w:rsidP="00551AB8">
      <w:pPr>
        <w:spacing w:after="5"/>
        <w:ind w:left="7"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37EC" w:rsidRDefault="005637EC"/>
    <w:sectPr w:rsidR="005637EC">
      <w:pgSz w:w="11920" w:h="16840"/>
      <w:pgMar w:top="684" w:right="540" w:bottom="1048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0"/>
    <w:rsid w:val="004F4960"/>
    <w:rsid w:val="00551AB8"/>
    <w:rsid w:val="005637EC"/>
    <w:rsid w:val="008C3581"/>
    <w:rsid w:val="00E5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D628"/>
  <w15:chartTrackingRefBased/>
  <w15:docId w15:val="{89A05AA4-3CFC-448B-89F7-21471E1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1A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МАОУ Тегинская СОШ</cp:lastModifiedBy>
  <cp:revision>3</cp:revision>
  <dcterms:created xsi:type="dcterms:W3CDTF">2023-03-29T07:13:00Z</dcterms:created>
  <dcterms:modified xsi:type="dcterms:W3CDTF">2023-03-29T07:57:00Z</dcterms:modified>
</cp:coreProperties>
</file>